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A7" w:rsidRPr="00F52E44" w:rsidRDefault="00770A6F" w:rsidP="004D5899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 w:rsidR="00F52E44" w:rsidRPr="004D5899">
        <w:rPr>
          <w:rFonts w:eastAsia="Times New Roman" w:cstheme="minorHAnsi"/>
          <w:b/>
          <w:bCs/>
          <w:sz w:val="28"/>
          <w:szCs w:val="20"/>
          <w:lang w:eastAsia="pl-PL"/>
        </w:rPr>
        <w:t xml:space="preserve">      OBOWIĄZEK INFORMACYJNY </w:t>
      </w:r>
      <w:r w:rsidR="00F52E44" w:rsidRPr="004D5899">
        <w:rPr>
          <w:rFonts w:eastAsia="Times New Roman" w:cstheme="minorHAnsi"/>
          <w:b/>
          <w:bCs/>
          <w:sz w:val="28"/>
          <w:szCs w:val="20"/>
          <w:lang w:eastAsia="pl-PL"/>
        </w:rPr>
        <w:br/>
      </w:r>
      <w:r w:rsidR="00F52E44" w:rsidRPr="00F52E44">
        <w:rPr>
          <w:rFonts w:eastAsia="Times New Roman" w:cstheme="minorHAnsi"/>
          <w:bCs/>
          <w:sz w:val="20"/>
          <w:szCs w:val="20"/>
          <w:lang w:eastAsia="pl-PL"/>
        </w:rPr>
        <w:br/>
      </w:r>
      <w:r w:rsidR="00C430A7" w:rsidRPr="00F52E44">
        <w:rPr>
          <w:rFonts w:eastAsia="Times New Roman" w:cstheme="minorHAnsi"/>
          <w:bCs/>
          <w:sz w:val="20"/>
          <w:szCs w:val="20"/>
          <w:lang w:eastAsia="pl-PL"/>
        </w:rPr>
        <w:t>Szanowna Pani / Szanowny Panie,</w:t>
      </w:r>
    </w:p>
    <w:p w:rsidR="00C430A7" w:rsidRPr="00F52E44" w:rsidRDefault="00C430A7" w:rsidP="00C430A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2E44">
        <w:rPr>
          <w:rFonts w:eastAsia="Times New Roman" w:cstheme="minorHAnsi"/>
          <w:sz w:val="20"/>
          <w:szCs w:val="20"/>
          <w:lang w:eastAsia="pl-PL"/>
        </w:rPr>
        <w:t>zgodnie 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 w:rsidR="00F52E44" w:rsidRPr="00F52E44">
        <w:rPr>
          <w:rFonts w:eastAsia="Times New Roman" w:cstheme="minorHAnsi"/>
          <w:sz w:val="20"/>
          <w:szCs w:val="20"/>
          <w:lang w:eastAsia="pl-PL"/>
        </w:rPr>
        <w:br/>
      </w:r>
      <w:r w:rsidRPr="00F52E44">
        <w:rPr>
          <w:rFonts w:eastAsia="Times New Roman" w:cstheme="minorHAnsi"/>
          <w:sz w:val="20"/>
          <w:szCs w:val="20"/>
          <w:lang w:eastAsia="pl-PL"/>
        </w:rPr>
        <w:t xml:space="preserve">(Dz. U. UE. L. z 2016 r. Nr 119, str. 1, z </w:t>
      </w:r>
      <w:proofErr w:type="spellStart"/>
      <w:r w:rsidRPr="00F52E44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F52E44">
        <w:rPr>
          <w:rFonts w:eastAsia="Times New Roman" w:cstheme="minorHAnsi"/>
          <w:sz w:val="20"/>
          <w:szCs w:val="20"/>
          <w:lang w:eastAsia="pl-PL"/>
        </w:rPr>
        <w:t>. zm.) – zwanego dalej RODO informuję, iż:</w:t>
      </w:r>
    </w:p>
    <w:p w:rsidR="00C430A7" w:rsidRPr="00BD31A8" w:rsidRDefault="00BD31A8" w:rsidP="00BD3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D31A8">
        <w:rPr>
          <w:rFonts w:eastAsia="Times New Roman" w:cstheme="minorHAnsi"/>
          <w:sz w:val="20"/>
          <w:szCs w:val="20"/>
          <w:lang w:eastAsia="pl-PL"/>
        </w:rPr>
        <w:t xml:space="preserve">Placówka Opiekuńczo-Wychowawcza w Gościnie, ul. Zacisze 2, 78-120 Gościno </w:t>
      </w:r>
      <w:r w:rsidR="00C430A7" w:rsidRPr="00BD31A8">
        <w:rPr>
          <w:rFonts w:eastAsia="Times New Roman" w:cstheme="minorHAnsi"/>
          <w:sz w:val="20"/>
          <w:szCs w:val="20"/>
          <w:lang w:eastAsia="pl-PL"/>
        </w:rPr>
        <w:t xml:space="preserve">przetwarza Pani/Pana dane osobowe </w:t>
      </w:r>
      <w:r>
        <w:rPr>
          <w:rFonts w:eastAsia="Times New Roman" w:cstheme="minorHAnsi"/>
          <w:sz w:val="20"/>
          <w:szCs w:val="20"/>
          <w:lang w:eastAsia="pl-PL"/>
        </w:rPr>
        <w:br/>
      </w:r>
      <w:r w:rsidR="00C430A7" w:rsidRPr="00BD31A8">
        <w:rPr>
          <w:rFonts w:eastAsia="Times New Roman" w:cstheme="minorHAnsi"/>
          <w:sz w:val="20"/>
          <w:szCs w:val="20"/>
          <w:lang w:eastAsia="pl-PL"/>
        </w:rPr>
        <w:t xml:space="preserve">w zbiorach danych wynikającychz obowiązku ich prowadzenia na mocy przepisów prawa. </w:t>
      </w:r>
    </w:p>
    <w:p w:rsidR="00C430A7" w:rsidRPr="00F52E44" w:rsidRDefault="00C430A7" w:rsidP="00770A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2E44">
        <w:rPr>
          <w:rFonts w:eastAsia="Times New Roman" w:cstheme="minorHAnsi"/>
          <w:sz w:val="20"/>
          <w:szCs w:val="20"/>
          <w:lang w:eastAsia="pl-PL"/>
        </w:rPr>
        <w:t xml:space="preserve">Administratorem Danych Osobowych jest: </w:t>
      </w:r>
      <w:r w:rsidR="00BD31A8" w:rsidRPr="00F017BB">
        <w:rPr>
          <w:rFonts w:eastAsia="Times New Roman" w:cstheme="minorHAnsi"/>
          <w:sz w:val="20"/>
          <w:szCs w:val="20"/>
          <w:lang w:eastAsia="pl-PL"/>
        </w:rPr>
        <w:t>Placówka Opiekuńczo-Wychowawcza w Gościnie, ul. Zacisze 2, 78-120 Gościno</w:t>
      </w:r>
      <w:r w:rsidRPr="00F52E44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C430A7" w:rsidRPr="00F52E44" w:rsidRDefault="00C430A7" w:rsidP="00C430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2E44">
        <w:rPr>
          <w:rFonts w:eastAsia="Times New Roman" w:cstheme="minorHAnsi"/>
          <w:bCs/>
          <w:sz w:val="20"/>
          <w:szCs w:val="20"/>
          <w:lang w:eastAsia="pl-PL"/>
        </w:rPr>
        <w:t>Kontakt z Administratorem Danych Osobowych:</w:t>
      </w:r>
      <w:r w:rsidRPr="00F52E4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F52E44">
        <w:rPr>
          <w:rFonts w:eastAsia="Times New Roman" w:cstheme="minorHAnsi"/>
          <w:sz w:val="20"/>
          <w:szCs w:val="20"/>
          <w:lang w:eastAsia="pl-PL"/>
        </w:rPr>
        <w:br/>
        <w:t>W każdej sprawie dotyczącej Pani/Pana danych osobowych można się skontaktować:</w:t>
      </w:r>
    </w:p>
    <w:p w:rsidR="00C430A7" w:rsidRPr="00F52E44" w:rsidRDefault="00C430A7" w:rsidP="00C430A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2E44">
        <w:rPr>
          <w:rFonts w:eastAsia="Times New Roman" w:cstheme="minorHAnsi"/>
          <w:sz w:val="20"/>
          <w:szCs w:val="20"/>
          <w:lang w:eastAsia="pl-PL"/>
        </w:rPr>
        <w:t xml:space="preserve">listownie na adres: – </w:t>
      </w:r>
      <w:r w:rsidR="00BD31A8" w:rsidRPr="00F017BB">
        <w:rPr>
          <w:rFonts w:eastAsia="Times New Roman" w:cstheme="minorHAnsi"/>
          <w:sz w:val="20"/>
          <w:szCs w:val="20"/>
          <w:lang w:eastAsia="pl-PL"/>
        </w:rPr>
        <w:t>Placówka Opiekuńczo-Wychowawcza w Gościnie, ul. Zacisze 2, 78-120 Gościno</w:t>
      </w:r>
      <w:r w:rsidRPr="00F52E44">
        <w:rPr>
          <w:rFonts w:eastAsia="Times New Roman" w:cstheme="minorHAnsi"/>
          <w:sz w:val="20"/>
          <w:szCs w:val="20"/>
          <w:lang w:eastAsia="pl-PL"/>
        </w:rPr>
        <w:t>, lub</w:t>
      </w:r>
    </w:p>
    <w:p w:rsidR="00C430A7" w:rsidRPr="00925553" w:rsidRDefault="00BD31A8" w:rsidP="00C430A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925553">
        <w:rPr>
          <w:rFonts w:eastAsia="Times New Roman" w:cstheme="minorHAnsi"/>
          <w:sz w:val="20"/>
          <w:szCs w:val="20"/>
          <w:lang w:val="en-US" w:eastAsia="pl-PL"/>
        </w:rPr>
        <w:t>e-mail: pow@kolobrzeg.powiat.pl</w:t>
      </w:r>
      <w:r w:rsidR="00C430A7" w:rsidRPr="00925553">
        <w:rPr>
          <w:rFonts w:eastAsia="Times New Roman" w:cstheme="minorHAnsi"/>
          <w:sz w:val="20"/>
          <w:szCs w:val="20"/>
          <w:lang w:val="en-US" w:eastAsia="pl-PL"/>
        </w:rPr>
        <w:t>, tel.</w:t>
      </w:r>
      <w:r w:rsidR="005731B8">
        <w:rPr>
          <w:rFonts w:eastAsia="Times New Roman" w:cstheme="minorHAnsi"/>
          <w:sz w:val="20"/>
          <w:szCs w:val="20"/>
          <w:lang w:val="en-US" w:eastAsia="pl-PL"/>
        </w:rPr>
        <w:t xml:space="preserve"> </w:t>
      </w:r>
      <w:r w:rsidR="00C430A7" w:rsidRPr="00925553">
        <w:rPr>
          <w:rFonts w:eastAsia="Times New Roman" w:cstheme="minorHAnsi"/>
          <w:sz w:val="20"/>
          <w:szCs w:val="20"/>
          <w:lang w:val="en-US" w:eastAsia="pl-PL"/>
        </w:rPr>
        <w:t>94</w:t>
      </w:r>
      <w:r w:rsidR="005731B8">
        <w:rPr>
          <w:rFonts w:eastAsia="Times New Roman" w:cstheme="minorHAnsi"/>
          <w:sz w:val="20"/>
          <w:szCs w:val="20"/>
          <w:lang w:val="en-US" w:eastAsia="pl-PL"/>
        </w:rPr>
        <w:t xml:space="preserve"> </w:t>
      </w:r>
      <w:r w:rsidRPr="00925553">
        <w:rPr>
          <w:rFonts w:cstheme="minorHAnsi"/>
          <w:sz w:val="20"/>
          <w:szCs w:val="20"/>
          <w:lang w:val="en-US"/>
        </w:rPr>
        <w:t>71-362-70</w:t>
      </w:r>
      <w:r w:rsidR="00C430A7" w:rsidRPr="00925553">
        <w:rPr>
          <w:rFonts w:eastAsia="Times New Roman" w:cstheme="minorHAnsi"/>
          <w:sz w:val="20"/>
          <w:szCs w:val="20"/>
          <w:lang w:val="en-US" w:eastAsia="pl-PL"/>
        </w:rPr>
        <w:t> </w:t>
      </w:r>
    </w:p>
    <w:p w:rsidR="00C430A7" w:rsidRPr="00F52E44" w:rsidRDefault="00C430A7" w:rsidP="00C430A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2E44">
        <w:rPr>
          <w:rFonts w:eastAsia="Times New Roman" w:cstheme="minorHAnsi"/>
          <w:sz w:val="20"/>
          <w:szCs w:val="20"/>
          <w:lang w:eastAsia="pl-PL"/>
        </w:rPr>
        <w:t xml:space="preserve">e-mailem: </w:t>
      </w:r>
      <w:r w:rsidRPr="00F52E44">
        <w:rPr>
          <w:rFonts w:eastAsia="Times New Roman" w:cstheme="minorHAnsi"/>
          <w:bCs/>
          <w:sz w:val="20"/>
          <w:szCs w:val="20"/>
          <w:lang w:eastAsia="pl-PL"/>
        </w:rPr>
        <w:t>Inspektor Danych Osobowych</w:t>
      </w:r>
      <w:r w:rsidR="005731B8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52E44">
        <w:rPr>
          <w:rFonts w:eastAsia="Times New Roman" w:cstheme="minorHAnsi"/>
          <w:bCs/>
          <w:sz w:val="20"/>
          <w:szCs w:val="20"/>
          <w:lang w:eastAsia="pl-PL"/>
        </w:rPr>
        <w:t>– Agata Wysocka</w:t>
      </w:r>
      <w:r w:rsidR="009467BC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hyperlink r:id="rId5" w:history="1">
        <w:r w:rsidR="00ED340A" w:rsidRPr="00B51625">
          <w:rPr>
            <w:rStyle w:val="Hipercze"/>
            <w:rFonts w:eastAsia="Times New Roman" w:cstheme="minorHAnsi"/>
            <w:sz w:val="20"/>
            <w:szCs w:val="20"/>
            <w:lang w:eastAsia="pl-PL"/>
          </w:rPr>
          <w:t>wysockaagata@op.pl</w:t>
        </w:r>
      </w:hyperlink>
      <w:r w:rsidR="00770A6F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F52E44">
        <w:rPr>
          <w:rFonts w:eastAsia="Times New Roman" w:cstheme="minorHAnsi"/>
          <w:sz w:val="20"/>
          <w:szCs w:val="20"/>
          <w:lang w:eastAsia="pl-PL"/>
        </w:rPr>
        <w:t xml:space="preserve">tel. </w:t>
      </w:r>
      <w:r w:rsidR="00BD31A8">
        <w:rPr>
          <w:rFonts w:cstheme="minorHAnsi"/>
          <w:sz w:val="20"/>
          <w:szCs w:val="20"/>
          <w:lang w:eastAsia="pl-PL"/>
        </w:rPr>
        <w:t>60</w:t>
      </w:r>
      <w:r w:rsidRPr="00F52E44">
        <w:rPr>
          <w:rFonts w:cstheme="minorHAnsi"/>
          <w:sz w:val="20"/>
          <w:szCs w:val="20"/>
          <w:lang w:eastAsia="pl-PL"/>
        </w:rPr>
        <w:t>8</w:t>
      </w:r>
      <w:r w:rsidR="00BD31A8">
        <w:rPr>
          <w:rFonts w:cstheme="minorHAnsi"/>
          <w:sz w:val="20"/>
          <w:szCs w:val="20"/>
          <w:lang w:eastAsia="pl-PL"/>
        </w:rPr>
        <w:t>125767</w:t>
      </w:r>
      <w:r w:rsidR="00770A6F">
        <w:rPr>
          <w:rFonts w:cstheme="minorHAnsi"/>
          <w:sz w:val="20"/>
          <w:szCs w:val="20"/>
          <w:lang w:eastAsia="pl-PL"/>
        </w:rPr>
        <w:br/>
      </w:r>
    </w:p>
    <w:p w:rsidR="00C430A7" w:rsidRPr="00F52E44" w:rsidRDefault="00C430A7" w:rsidP="00F441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2E44">
        <w:rPr>
          <w:rFonts w:eastAsia="Times New Roman" w:cstheme="minorHAnsi"/>
          <w:bCs/>
          <w:sz w:val="20"/>
          <w:szCs w:val="20"/>
          <w:lang w:eastAsia="pl-PL"/>
        </w:rPr>
        <w:t>Podstawa prawna przetwarzania Pani/Pana danych osobowych:</w:t>
      </w:r>
    </w:p>
    <w:p w:rsidR="00515A28" w:rsidRDefault="00F52E44" w:rsidP="00515A28">
      <w:pPr>
        <w:pStyle w:val="Akapitzlist"/>
        <w:numPr>
          <w:ilvl w:val="1"/>
          <w:numId w:val="2"/>
        </w:numPr>
        <w:jc w:val="both"/>
        <w:rPr>
          <w:rFonts w:cstheme="minorHAnsi"/>
          <w:iCs/>
          <w:sz w:val="20"/>
          <w:szCs w:val="20"/>
        </w:rPr>
      </w:pPr>
      <w:r w:rsidRPr="00515A28">
        <w:rPr>
          <w:rFonts w:cstheme="minorHAnsi"/>
          <w:iCs/>
          <w:sz w:val="20"/>
          <w:szCs w:val="20"/>
        </w:rPr>
        <w:t>na podstawie art. 6 ust. 1 lit. c)</w:t>
      </w:r>
      <w:r w:rsidR="00515A28" w:rsidRPr="00515A28">
        <w:rPr>
          <w:rFonts w:cstheme="minorHAnsi"/>
          <w:iCs/>
          <w:sz w:val="20"/>
          <w:szCs w:val="20"/>
        </w:rPr>
        <w:t xml:space="preserve"> RODO </w:t>
      </w:r>
      <w:r w:rsidR="00770A6F">
        <w:rPr>
          <w:rFonts w:cstheme="minorHAnsi"/>
          <w:iCs/>
          <w:sz w:val="20"/>
          <w:szCs w:val="20"/>
        </w:rPr>
        <w:t>– w</w:t>
      </w:r>
      <w:r w:rsidR="00770A6F">
        <w:rPr>
          <w:rStyle w:val="markedcontent"/>
          <w:rFonts w:cstheme="minorHAnsi"/>
          <w:sz w:val="20"/>
          <w:szCs w:val="20"/>
        </w:rPr>
        <w:t xml:space="preserve"> celu </w:t>
      </w:r>
      <w:r w:rsidR="00515A28" w:rsidRPr="00515A28">
        <w:rPr>
          <w:rStyle w:val="markedcontent"/>
          <w:rFonts w:cstheme="minorHAnsi"/>
          <w:sz w:val="20"/>
          <w:szCs w:val="20"/>
        </w:rPr>
        <w:t xml:space="preserve"> wypełnienia obowiązku prawnego ciążącego na administratorze</w:t>
      </w:r>
      <w:r w:rsidR="00515A28">
        <w:rPr>
          <w:rFonts w:cstheme="minorHAnsi"/>
          <w:iCs/>
          <w:sz w:val="20"/>
          <w:szCs w:val="20"/>
        </w:rPr>
        <w:t>;</w:t>
      </w:r>
    </w:p>
    <w:p w:rsidR="00F52E44" w:rsidRPr="00515A28" w:rsidRDefault="00515A28" w:rsidP="00515A28">
      <w:pPr>
        <w:pStyle w:val="Akapitzlist"/>
        <w:numPr>
          <w:ilvl w:val="1"/>
          <w:numId w:val="2"/>
        </w:num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na podstawie </w:t>
      </w:r>
      <w:r w:rsidR="00F52E44" w:rsidRPr="00515A28">
        <w:rPr>
          <w:rFonts w:cstheme="minorHAnsi"/>
          <w:iCs/>
          <w:sz w:val="20"/>
          <w:szCs w:val="20"/>
        </w:rPr>
        <w:t xml:space="preserve">art. 9 ust. 2 lit. b) RODO – </w:t>
      </w:r>
      <w:r w:rsidR="00770A6F">
        <w:rPr>
          <w:rStyle w:val="markedcontent"/>
          <w:rFonts w:cstheme="minorHAnsi"/>
          <w:sz w:val="20"/>
          <w:szCs w:val="20"/>
        </w:rPr>
        <w:t>w celu</w:t>
      </w:r>
      <w:r w:rsidRPr="00515A28">
        <w:rPr>
          <w:rStyle w:val="markedcontent"/>
          <w:rFonts w:cstheme="minorHAnsi"/>
          <w:sz w:val="20"/>
          <w:szCs w:val="20"/>
        </w:rPr>
        <w:t xml:space="preserve"> wypełnienia obowiązków i wykonywania szczególnych praw przez administratora</w:t>
      </w:r>
      <w:r w:rsidR="00770A6F">
        <w:rPr>
          <w:rStyle w:val="markedcontent"/>
          <w:rFonts w:cstheme="minorHAnsi"/>
          <w:sz w:val="20"/>
          <w:szCs w:val="20"/>
        </w:rPr>
        <w:t xml:space="preserve">lub osobę, której dane dotyczą, </w:t>
      </w:r>
      <w:r w:rsidRPr="00515A28">
        <w:rPr>
          <w:rStyle w:val="markedcontent"/>
          <w:rFonts w:cstheme="minorHAnsi"/>
          <w:sz w:val="20"/>
          <w:szCs w:val="20"/>
        </w:rPr>
        <w:t>w dziedzinie prawa pracy, zabezpieczenia społecznego i ochrony socjalnej, o ile jestto dozwolone prawem Unii lub prawem państwa członkowskiego, lub porozumieniem zbiorowym na mocy prawapaństwa członkowskiego przewidującymi odpowiednie zabezpieczenia praw podstawowych</w:t>
      </w:r>
      <w:r w:rsidR="005731B8">
        <w:rPr>
          <w:rStyle w:val="markedcontent"/>
          <w:rFonts w:cstheme="minorHAnsi"/>
          <w:sz w:val="20"/>
          <w:szCs w:val="20"/>
        </w:rPr>
        <w:t xml:space="preserve"> </w:t>
      </w:r>
      <w:r w:rsidRPr="00515A28">
        <w:rPr>
          <w:rStyle w:val="markedcontent"/>
          <w:rFonts w:cstheme="minorHAnsi"/>
          <w:sz w:val="20"/>
          <w:szCs w:val="20"/>
        </w:rPr>
        <w:t>i interesów osoby, którejdane dotyczą</w:t>
      </w:r>
      <w:r w:rsidR="00770A6F">
        <w:rPr>
          <w:rStyle w:val="markedcontent"/>
          <w:rFonts w:cstheme="minorHAnsi"/>
          <w:sz w:val="20"/>
          <w:szCs w:val="20"/>
        </w:rPr>
        <w:t>;</w:t>
      </w:r>
    </w:p>
    <w:p w:rsidR="00F52E44" w:rsidRPr="00F52E44" w:rsidRDefault="00F52E44" w:rsidP="00F52E44">
      <w:pPr>
        <w:pStyle w:val="Akapitzlist"/>
        <w:numPr>
          <w:ilvl w:val="1"/>
          <w:numId w:val="2"/>
        </w:numPr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>na podstawie art. 6 ust. 1 lit. f) RODO – w celu z</w:t>
      </w:r>
      <w:r w:rsidRPr="00F52E44">
        <w:rPr>
          <w:rFonts w:cstheme="minorHAnsi"/>
          <w:sz w:val="20"/>
          <w:szCs w:val="20"/>
        </w:rPr>
        <w:t>apewnienia bezpiec</w:t>
      </w:r>
      <w:r w:rsidR="00770A6F">
        <w:rPr>
          <w:rFonts w:cstheme="minorHAnsi"/>
          <w:sz w:val="20"/>
          <w:szCs w:val="20"/>
        </w:rPr>
        <w:t xml:space="preserve">zeństwa pracowników lub ochrony </w:t>
      </w:r>
      <w:r w:rsidRPr="00F52E44">
        <w:rPr>
          <w:rFonts w:cstheme="minorHAnsi"/>
          <w:sz w:val="20"/>
          <w:szCs w:val="20"/>
        </w:rPr>
        <w:t>mienia;</w:t>
      </w:r>
    </w:p>
    <w:p w:rsidR="00F52E44" w:rsidRPr="00F52E44" w:rsidRDefault="00F52E44" w:rsidP="00F52E44">
      <w:pPr>
        <w:numPr>
          <w:ilvl w:val="1"/>
          <w:numId w:val="2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bookmarkStart w:id="0" w:name="_Hlk16515294"/>
      <w:r w:rsidRPr="00F52E44">
        <w:rPr>
          <w:rFonts w:cstheme="minorHAnsi"/>
          <w:iCs/>
          <w:sz w:val="20"/>
          <w:szCs w:val="20"/>
        </w:rPr>
        <w:t>na podstawie art. 6 ust. 1 lit. a) lub art. 9 ust. 2 lit. a) RODO – w celach wynikających z udzielonej zgody na przetwarzanie danych osobowych, w przypadku ich przetwarzania na tej podstawie.</w:t>
      </w:r>
    </w:p>
    <w:bookmarkEnd w:id="0"/>
    <w:p w:rsidR="00F52E44" w:rsidRPr="00F52E44" w:rsidRDefault="00F52E44" w:rsidP="00F52E44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:rsidR="00F52E44" w:rsidRPr="00F52E44" w:rsidRDefault="00F52E44" w:rsidP="00F52E44">
      <w:pPr>
        <w:pStyle w:val="Akapitzlist"/>
        <w:numPr>
          <w:ilvl w:val="0"/>
          <w:numId w:val="1"/>
        </w:numPr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>Dane osobowe będą przetwarzane przez okres 10 lat od daty zakończenia obowiązywania stosunku pracy,</w:t>
      </w:r>
      <w:r w:rsidR="001B78A7">
        <w:rPr>
          <w:rFonts w:cstheme="minorHAnsi"/>
          <w:iCs/>
          <w:sz w:val="20"/>
          <w:szCs w:val="20"/>
        </w:rPr>
        <w:br/>
      </w:r>
      <w:r w:rsidRPr="00F52E44">
        <w:rPr>
          <w:rFonts w:cstheme="minorHAnsi"/>
          <w:iCs/>
          <w:sz w:val="20"/>
          <w:szCs w:val="20"/>
        </w:rPr>
        <w:t>z zastrzeżeniem wyjątków wynikających w szczególności z obowiązujących przepisów prawa, w tym dotyczących przetwarzania danych:</w:t>
      </w:r>
    </w:p>
    <w:p w:rsidR="00F52E44" w:rsidRPr="00F52E44" w:rsidRDefault="00F52E44" w:rsidP="00F52E44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 xml:space="preserve">w związku ze sporządzeniem deklaracji ZUS, które będą przetwarzane przez okres </w:t>
      </w:r>
      <w:r w:rsidR="00770A6F">
        <w:rPr>
          <w:rFonts w:cstheme="minorHAnsi"/>
          <w:iCs/>
          <w:sz w:val="20"/>
          <w:szCs w:val="20"/>
        </w:rPr>
        <w:t>5 lat od ich przekazania do ZUS;</w:t>
      </w:r>
    </w:p>
    <w:p w:rsidR="00515A28" w:rsidRDefault="00F52E44" w:rsidP="00515A28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>w związku z prowadzeniem dokumentacji powypadkowej BHP, które będą przetwarzane przez okres 10 lat od zakończenia postępow</w:t>
      </w:r>
      <w:r w:rsidR="00770A6F">
        <w:rPr>
          <w:rFonts w:cstheme="minorHAnsi"/>
          <w:iCs/>
          <w:sz w:val="20"/>
          <w:szCs w:val="20"/>
        </w:rPr>
        <w:t>ania powypadkowego;</w:t>
      </w:r>
    </w:p>
    <w:p w:rsidR="00F52E44" w:rsidRPr="00515A28" w:rsidRDefault="00515A28" w:rsidP="00515A28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w </w:t>
      </w:r>
      <w:r w:rsidR="00F52E44" w:rsidRPr="00515A28">
        <w:rPr>
          <w:rFonts w:cstheme="minorHAnsi"/>
          <w:iCs/>
          <w:sz w:val="20"/>
          <w:szCs w:val="20"/>
        </w:rPr>
        <w:t>związku z dokumentacją</w:t>
      </w:r>
      <w:r>
        <w:rPr>
          <w:rFonts w:cstheme="minorHAnsi"/>
          <w:iCs/>
          <w:sz w:val="20"/>
          <w:szCs w:val="20"/>
        </w:rPr>
        <w:t>:</w:t>
      </w:r>
      <w:r w:rsidR="00F52E44" w:rsidRPr="00515A28">
        <w:rPr>
          <w:rFonts w:cstheme="minorHAnsi"/>
          <w:iCs/>
          <w:sz w:val="20"/>
          <w:szCs w:val="20"/>
        </w:rPr>
        <w:t xml:space="preserve"> kar i nagan</w:t>
      </w:r>
      <w:r w:rsidR="001B78A7" w:rsidRPr="00515A28">
        <w:rPr>
          <w:rFonts w:cstheme="minorHAnsi"/>
          <w:iCs/>
          <w:sz w:val="20"/>
          <w:szCs w:val="20"/>
        </w:rPr>
        <w:t>, kontroli</w:t>
      </w:r>
      <w:r w:rsidRPr="00515A28">
        <w:rPr>
          <w:rFonts w:cstheme="minorHAnsi"/>
          <w:sz w:val="20"/>
          <w:szCs w:val="20"/>
        </w:rPr>
        <w:t xml:space="preserve"> trzeźwości pracowników oraz kontroli pracowników na obecność w ich organizmach środków działających podobnie do alkoholu</w:t>
      </w:r>
      <w:r w:rsidR="00F52E44" w:rsidRPr="00515A28">
        <w:rPr>
          <w:rFonts w:cstheme="minorHAnsi"/>
          <w:iCs/>
          <w:sz w:val="20"/>
          <w:szCs w:val="20"/>
        </w:rPr>
        <w:t>, które będą przetwarzane maksymalnie przez</w:t>
      </w:r>
      <w:r w:rsidR="00770A6F">
        <w:rPr>
          <w:rFonts w:cstheme="minorHAnsi"/>
          <w:iCs/>
          <w:sz w:val="20"/>
          <w:szCs w:val="20"/>
        </w:rPr>
        <w:t xml:space="preserve"> okres 1 roku nienagannej pracy;</w:t>
      </w:r>
    </w:p>
    <w:p w:rsidR="00F52E44" w:rsidRPr="00F52E44" w:rsidRDefault="00F52E44" w:rsidP="00F52E44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>w związku z prowadzeniem monitoringu wizyjnego, które będą prze</w:t>
      </w:r>
      <w:r w:rsidR="00770A6F">
        <w:rPr>
          <w:rFonts w:cstheme="minorHAnsi"/>
          <w:iCs/>
          <w:sz w:val="20"/>
          <w:szCs w:val="20"/>
        </w:rPr>
        <w:t>twarzane przez okres 3 miesięcy;</w:t>
      </w:r>
    </w:p>
    <w:p w:rsidR="00F52E44" w:rsidRPr="00F52E44" w:rsidRDefault="00F52E44" w:rsidP="00F52E44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>na podstawie udzielonej zgody, które będą przetwarzane do czasu cofnięcia zgody lub ustania celu przetwarzania.</w:t>
      </w:r>
    </w:p>
    <w:p w:rsidR="00770A6F" w:rsidRDefault="00F52E44" w:rsidP="00F52E4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>Podanie danych osobowych w zakresie wynikającym z art. 22</w:t>
      </w:r>
      <w:r w:rsidRPr="00F52E44">
        <w:rPr>
          <w:rFonts w:cstheme="minorHAnsi"/>
          <w:iCs/>
          <w:sz w:val="20"/>
          <w:szCs w:val="20"/>
          <w:vertAlign w:val="superscript"/>
        </w:rPr>
        <w:t xml:space="preserve">1 </w:t>
      </w:r>
      <w:r w:rsidRPr="00F52E44">
        <w:rPr>
          <w:rFonts w:cstheme="minorHAnsi"/>
          <w:iCs/>
          <w:sz w:val="20"/>
          <w:szCs w:val="20"/>
        </w:rPr>
        <w:t>§1-4 Kodeksu pracy jest obowiązkiem wynikającym</w:t>
      </w:r>
    </w:p>
    <w:p w:rsidR="00F52E44" w:rsidRPr="00F52E44" w:rsidRDefault="00F52E44" w:rsidP="00770A6F">
      <w:pPr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 xml:space="preserve">z przepisów prawa pracy, a brak ich podania uniemożliwi realizację zatrudnienia. </w:t>
      </w:r>
    </w:p>
    <w:p w:rsidR="00F52E44" w:rsidRPr="00F52E44" w:rsidRDefault="00F52E44" w:rsidP="00F52E4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>Podanie danych osobowych w zakresie określonym w art. 22</w:t>
      </w:r>
      <w:r w:rsidRPr="00F52E44">
        <w:rPr>
          <w:rFonts w:cstheme="minorHAnsi"/>
          <w:iCs/>
          <w:sz w:val="20"/>
          <w:szCs w:val="20"/>
          <w:vertAlign w:val="superscript"/>
        </w:rPr>
        <w:t>2</w:t>
      </w:r>
      <w:r w:rsidRPr="00F52E44">
        <w:rPr>
          <w:rFonts w:cstheme="minorHAnsi"/>
          <w:iCs/>
          <w:sz w:val="20"/>
          <w:szCs w:val="20"/>
        </w:rPr>
        <w:t xml:space="preserve"> Kodeksu pracy (wizerunek przetwarzany</w:t>
      </w:r>
      <w:r w:rsidR="00515A28">
        <w:rPr>
          <w:rFonts w:cstheme="minorHAnsi"/>
          <w:iCs/>
          <w:sz w:val="20"/>
          <w:szCs w:val="20"/>
        </w:rPr>
        <w:br/>
      </w:r>
      <w:r w:rsidRPr="00F52E44">
        <w:rPr>
          <w:rFonts w:cstheme="minorHAnsi"/>
          <w:iCs/>
          <w:sz w:val="20"/>
          <w:szCs w:val="20"/>
        </w:rPr>
        <w:t>z użyciem monitoringu wizyjnego) jest obowiązkiem wynikającym z przyjętego przez pracodawcę porządku pracy, na podstawie przepisów ustawy Kodeks pracy w zakresie monitoringu. Brak podania tych danych uniemożliwi realizację zatrudnienia.</w:t>
      </w:r>
    </w:p>
    <w:p w:rsidR="00F52E44" w:rsidRPr="00F52E44" w:rsidRDefault="00F52E44" w:rsidP="00F52E4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>Podanie innych danych osobowych jest dobrowolne. Brak podania tych danych uniemożliwi realizację oznaczonego celu wyrażenia zgody.</w:t>
      </w:r>
    </w:p>
    <w:p w:rsidR="00F52E44" w:rsidRPr="00F52E44" w:rsidRDefault="00F52E44" w:rsidP="00F52E4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>Informujemy o przysługującym prawie:</w:t>
      </w:r>
    </w:p>
    <w:p w:rsidR="00F52E44" w:rsidRPr="00F52E44" w:rsidRDefault="00F52E44" w:rsidP="00F52E44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 xml:space="preserve">dostępu do swoich danych, ich sprostowania, ograniczenia przetwarzania,  a także do usunięcia danych (jeżeli nie będziemy zobowiązani do ich przetwarzania na podstawie obowiązujących przepisów prawa, </w:t>
      </w:r>
      <w:r w:rsidRPr="00F52E44">
        <w:rPr>
          <w:rFonts w:cstheme="minorHAnsi"/>
          <w:iCs/>
          <w:sz w:val="20"/>
          <w:szCs w:val="20"/>
        </w:rPr>
        <w:lastRenderedPageBreak/>
        <w:t>jeżeli podstawą przetwarzania danych osobowych była zgoda, która została cofnięta, jeżeli podstawą przetwarzania danych osobowych był uzasadniony interes administratora, a wobec tego przetwarzania wniesiony został skuteczny sprzeciw),</w:t>
      </w:r>
    </w:p>
    <w:p w:rsidR="00F52E44" w:rsidRPr="00F52E44" w:rsidRDefault="00F52E44" w:rsidP="00F52E44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>do przeniesienia do innego administratora danych przetwarzanych na podstawie udzielonej zgody, jeżeli jest to możliwe technicznie oraz prawo do otrzymania kopii danych w ustrukturyzowanym formacie, przy czym z niniejszego prawa można skorzystać wyłącznie, gdy przetwarzanie odbywa się w sposób zautomatyzowany,</w:t>
      </w:r>
    </w:p>
    <w:p w:rsidR="00F52E44" w:rsidRPr="00F52E44" w:rsidRDefault="00F52E44" w:rsidP="00F52E44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>do cofnięcia zgody na przetwarzanie danych osobowych, w przypadku jej wyrażenia, przy czym jej cofnięcie nie wpływa na zgodność z prawem dotychczasowego przetwarzania tych danych,</w:t>
      </w:r>
    </w:p>
    <w:p w:rsidR="00F52E44" w:rsidRPr="00F52E44" w:rsidRDefault="00F52E44" w:rsidP="00F52E44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 xml:space="preserve">do wniesienia skargi do Urzędu Ochrony Danych Osobowych, ul. Stawki 2, 00-193 Warszawa, </w:t>
      </w:r>
      <w:hyperlink r:id="rId6" w:history="1">
        <w:r w:rsidRPr="00F52E44">
          <w:rPr>
            <w:rStyle w:val="Hipercze"/>
            <w:rFonts w:cstheme="minorHAnsi"/>
            <w:iCs/>
            <w:sz w:val="20"/>
            <w:szCs w:val="20"/>
          </w:rPr>
          <w:t>kancelaria@uodo.gov.pl</w:t>
        </w:r>
      </w:hyperlink>
      <w:r w:rsidRPr="00F52E44">
        <w:rPr>
          <w:rFonts w:cstheme="minorHAnsi"/>
          <w:iCs/>
          <w:sz w:val="20"/>
          <w:szCs w:val="20"/>
        </w:rPr>
        <w:t>.</w:t>
      </w:r>
    </w:p>
    <w:p w:rsidR="00F52E44" w:rsidRPr="00F52E44" w:rsidRDefault="00F52E44" w:rsidP="00F52E44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:rsidR="00F52E44" w:rsidRDefault="00F52E44" w:rsidP="00F52E44">
      <w:pPr>
        <w:pStyle w:val="Akapitzlist"/>
        <w:numPr>
          <w:ilvl w:val="0"/>
          <w:numId w:val="1"/>
        </w:numPr>
        <w:jc w:val="both"/>
        <w:rPr>
          <w:rFonts w:cstheme="minorHAnsi"/>
          <w:iCs/>
          <w:sz w:val="20"/>
          <w:szCs w:val="20"/>
        </w:rPr>
      </w:pPr>
      <w:r w:rsidRPr="00F52E44">
        <w:rPr>
          <w:rFonts w:cstheme="minorHAnsi"/>
          <w:iCs/>
          <w:sz w:val="20"/>
          <w:szCs w:val="20"/>
        </w:rPr>
        <w:t xml:space="preserve">Informujemy także o przysługującym prawie do wniesienia sprzeciwu wobec przetwarzania danych </w:t>
      </w:r>
      <w:r w:rsidR="00BD31A8">
        <w:rPr>
          <w:rFonts w:cstheme="minorHAnsi"/>
          <w:iCs/>
          <w:sz w:val="20"/>
          <w:szCs w:val="20"/>
        </w:rPr>
        <w:t>osobowych</w:t>
      </w:r>
      <w:r w:rsidR="00BD31A8">
        <w:rPr>
          <w:rFonts w:cstheme="minorHAnsi"/>
          <w:iCs/>
          <w:sz w:val="20"/>
          <w:szCs w:val="20"/>
        </w:rPr>
        <w:br/>
      </w:r>
      <w:r w:rsidRPr="00F52E44">
        <w:rPr>
          <w:rFonts w:cstheme="minorHAnsi"/>
          <w:iCs/>
          <w:sz w:val="20"/>
          <w:szCs w:val="20"/>
        </w:rPr>
        <w:t>w ramach monitoringu wizyjnego.</w:t>
      </w:r>
    </w:p>
    <w:p w:rsidR="00F52E44" w:rsidRPr="00925553" w:rsidRDefault="001B78A7" w:rsidP="00925553">
      <w:pPr>
        <w:pStyle w:val="Akapitzlist"/>
        <w:numPr>
          <w:ilvl w:val="0"/>
          <w:numId w:val="1"/>
        </w:numPr>
        <w:jc w:val="both"/>
        <w:rPr>
          <w:rFonts w:cstheme="minorHAnsi"/>
          <w:i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Informacje dodatkowe: </w:t>
      </w:r>
      <w:r w:rsidR="00F52E44" w:rsidRPr="00F52E44">
        <w:rPr>
          <w:rFonts w:eastAsia="Times New Roman" w:cstheme="minorHAnsi"/>
          <w:sz w:val="20"/>
          <w:szCs w:val="20"/>
          <w:lang w:eastAsia="pl-PL"/>
        </w:rPr>
        <w:t>Pani/Pana dane osobowe nie będą podlegały automatyzacji podejmowania decyzji oraz nie będą profilowane,a także nie są i nie będą przekazywane do państw trzecich.</w:t>
      </w:r>
    </w:p>
    <w:sectPr w:rsidR="00F52E44" w:rsidRPr="00925553" w:rsidSect="00770A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0DEF"/>
    <w:multiLevelType w:val="hybridMultilevel"/>
    <w:tmpl w:val="9E3CD260"/>
    <w:lvl w:ilvl="0" w:tplc="F5846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A6AA3C0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B4B9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84BC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7A63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3A26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6A2BA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4EFF5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659C6625"/>
    <w:multiLevelType w:val="multilevel"/>
    <w:tmpl w:val="AD6A4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30A7"/>
    <w:rsid w:val="00023B10"/>
    <w:rsid w:val="001B78A7"/>
    <w:rsid w:val="0038722D"/>
    <w:rsid w:val="004D5899"/>
    <w:rsid w:val="00515A28"/>
    <w:rsid w:val="005731B8"/>
    <w:rsid w:val="00616FE7"/>
    <w:rsid w:val="00752473"/>
    <w:rsid w:val="00770A6F"/>
    <w:rsid w:val="00784633"/>
    <w:rsid w:val="00925553"/>
    <w:rsid w:val="009467BC"/>
    <w:rsid w:val="00BD31A8"/>
    <w:rsid w:val="00C430A7"/>
    <w:rsid w:val="00CD2118"/>
    <w:rsid w:val="00DA3F5E"/>
    <w:rsid w:val="00ED340A"/>
    <w:rsid w:val="00F52E44"/>
    <w:rsid w:val="00FD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0A7"/>
  </w:style>
  <w:style w:type="paragraph" w:styleId="Nagwek3">
    <w:name w:val="heading 3"/>
    <w:basedOn w:val="Normalny"/>
    <w:link w:val="Nagwek3Znak"/>
    <w:uiPriority w:val="9"/>
    <w:qFormat/>
    <w:rsid w:val="0038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872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F5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52E44"/>
    <w:pPr>
      <w:spacing w:after="0"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2E44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15A28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D3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D31A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wysockaagata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2025-08-11T15:32:00Z</cp:lastPrinted>
  <dcterms:created xsi:type="dcterms:W3CDTF">2025-08-11T15:33:00Z</dcterms:created>
  <dcterms:modified xsi:type="dcterms:W3CDTF">2025-08-11T15:33:00Z</dcterms:modified>
</cp:coreProperties>
</file>